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211" w:rsidRDefault="004C3211" w:rsidP="002C083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4C3211" w:rsidRDefault="004C3211" w:rsidP="002C083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4C3211" w:rsidRDefault="004C3211" w:rsidP="002C083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4C3211" w:rsidRDefault="004C3211" w:rsidP="002C083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4C3211" w:rsidRDefault="004C3211" w:rsidP="002C083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4C3211" w:rsidRDefault="004C3211" w:rsidP="002C083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2C083D" w:rsidRDefault="00ED496E" w:rsidP="00ED49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ED496E" w:rsidRDefault="00ED496E" w:rsidP="00ED49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ED496E" w:rsidRDefault="00ED496E" w:rsidP="00ED49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ED496E" w:rsidRDefault="00ED496E" w:rsidP="00ED49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</w:t>
      </w:r>
    </w:p>
    <w:p w:rsidR="004C3211" w:rsidRDefault="004C3211" w:rsidP="00B152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C3211" w:rsidRDefault="004C3211" w:rsidP="00B152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C3211" w:rsidRDefault="004C3211" w:rsidP="00B152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C3211" w:rsidRDefault="004C3211" w:rsidP="00B152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C3211" w:rsidRDefault="004C3211" w:rsidP="00B152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C3211" w:rsidRDefault="004C3211" w:rsidP="00B152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496E" w:rsidRDefault="00ED496E" w:rsidP="00B152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C3211" w:rsidRDefault="004C3211" w:rsidP="00B152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C3211" w:rsidRDefault="007908FE" w:rsidP="003062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BE7E1A">
        <w:rPr>
          <w:rFonts w:ascii="Times New Roman" w:hAnsi="Times New Roman" w:cs="Times New Roman"/>
          <w:sz w:val="24"/>
          <w:szCs w:val="24"/>
        </w:rPr>
        <w:t xml:space="preserve">shahnama, commonly referred to as the </w:t>
      </w:r>
      <w:r w:rsidR="001F5DB5">
        <w:rPr>
          <w:rFonts w:ascii="Times New Roman" w:hAnsi="Times New Roman" w:cs="Times New Roman"/>
          <w:sz w:val="24"/>
          <w:szCs w:val="24"/>
        </w:rPr>
        <w:t>shahname</w:t>
      </w:r>
      <w:r w:rsidR="00D41645">
        <w:rPr>
          <w:rFonts w:ascii="Times New Roman" w:hAnsi="Times New Roman" w:cs="Times New Roman"/>
          <w:sz w:val="24"/>
          <w:szCs w:val="24"/>
        </w:rPr>
        <w:t xml:space="preserve">h was written by Firdausi. The name </w:t>
      </w:r>
      <w:r w:rsidR="0030624E">
        <w:rPr>
          <w:rFonts w:ascii="Times New Roman" w:hAnsi="Times New Roman" w:cs="Times New Roman"/>
          <w:sz w:val="24"/>
          <w:szCs w:val="24"/>
        </w:rPr>
        <w:t>“shahnama”</w:t>
      </w:r>
      <w:r w:rsidR="001F5DB5">
        <w:rPr>
          <w:rFonts w:ascii="Times New Roman" w:hAnsi="Times New Roman" w:cs="Times New Roman"/>
          <w:sz w:val="24"/>
          <w:szCs w:val="24"/>
        </w:rPr>
        <w:t xml:space="preserve"> </w:t>
      </w:r>
      <w:r w:rsidR="0030624E">
        <w:rPr>
          <w:rFonts w:ascii="Times New Roman" w:hAnsi="Times New Roman" w:cs="Times New Roman"/>
          <w:sz w:val="24"/>
          <w:szCs w:val="24"/>
        </w:rPr>
        <w:t>means the book of kings. The poem gives a clear picture of how Persia</w:t>
      </w:r>
      <w:r w:rsidR="00933B20">
        <w:rPr>
          <w:rFonts w:ascii="Times New Roman" w:hAnsi="Times New Roman" w:cs="Times New Roman"/>
          <w:sz w:val="24"/>
          <w:szCs w:val="24"/>
        </w:rPr>
        <w:t xml:space="preserve"> was in the past. It also highlights the history of Persia.</w:t>
      </w:r>
      <w:r w:rsidR="009B7ED0">
        <w:rPr>
          <w:rFonts w:ascii="Times New Roman" w:hAnsi="Times New Roman" w:cs="Times New Roman"/>
          <w:sz w:val="24"/>
          <w:szCs w:val="24"/>
        </w:rPr>
        <w:t xml:space="preserve"> </w:t>
      </w:r>
      <w:r w:rsidR="0073378F">
        <w:rPr>
          <w:rFonts w:ascii="Times New Roman" w:hAnsi="Times New Roman" w:cs="Times New Roman"/>
          <w:sz w:val="24"/>
          <w:szCs w:val="24"/>
        </w:rPr>
        <w:t xml:space="preserve"> The epic poem was written between </w:t>
      </w:r>
      <w:r w:rsidR="00600363">
        <w:rPr>
          <w:rFonts w:ascii="Times New Roman" w:hAnsi="Times New Roman" w:cs="Times New Roman"/>
          <w:sz w:val="24"/>
          <w:szCs w:val="24"/>
        </w:rPr>
        <w:t>c 977 and 1010 CE and remains to be the national epic of Iran.</w:t>
      </w:r>
      <w:r w:rsidR="00A96E30">
        <w:rPr>
          <w:rFonts w:ascii="Times New Roman" w:hAnsi="Times New Roman" w:cs="Times New Roman"/>
          <w:sz w:val="24"/>
          <w:szCs w:val="24"/>
        </w:rPr>
        <w:t xml:space="preserve"> The content of the poem shows the mythical surrounding </w:t>
      </w:r>
      <w:r w:rsidR="00462228">
        <w:rPr>
          <w:rFonts w:ascii="Times New Roman" w:hAnsi="Times New Roman" w:cs="Times New Roman"/>
          <w:sz w:val="24"/>
          <w:szCs w:val="24"/>
        </w:rPr>
        <w:t xml:space="preserve">the Persian Empire and the historical background. Through the piece by </w:t>
      </w:r>
      <w:r w:rsidR="005B6A5B">
        <w:rPr>
          <w:rFonts w:ascii="Times New Roman" w:hAnsi="Times New Roman" w:cs="Times New Roman"/>
          <w:sz w:val="24"/>
          <w:szCs w:val="24"/>
        </w:rPr>
        <w:t xml:space="preserve">Firduasi, the Persian enjoyed their culture. </w:t>
      </w:r>
      <w:r w:rsidR="0060704A">
        <w:rPr>
          <w:rFonts w:ascii="Times New Roman" w:hAnsi="Times New Roman" w:cs="Times New Roman"/>
          <w:sz w:val="24"/>
          <w:szCs w:val="24"/>
        </w:rPr>
        <w:t>T</w:t>
      </w:r>
      <w:r w:rsidR="005B6A5B">
        <w:rPr>
          <w:rFonts w:ascii="Times New Roman" w:hAnsi="Times New Roman" w:cs="Times New Roman"/>
          <w:sz w:val="24"/>
          <w:szCs w:val="24"/>
        </w:rPr>
        <w:t>hrou</w:t>
      </w:r>
      <w:r w:rsidR="0060704A">
        <w:rPr>
          <w:rFonts w:ascii="Times New Roman" w:hAnsi="Times New Roman" w:cs="Times New Roman"/>
          <w:sz w:val="24"/>
          <w:szCs w:val="24"/>
        </w:rPr>
        <w:t xml:space="preserve">gh the explanation of the history of Persia, the author was able to track down the connection between religion and the death of the last ruler of </w:t>
      </w:r>
      <w:r w:rsidR="00D9694A">
        <w:rPr>
          <w:rFonts w:ascii="Times New Roman" w:hAnsi="Times New Roman" w:cs="Times New Roman"/>
          <w:sz w:val="24"/>
          <w:szCs w:val="24"/>
        </w:rPr>
        <w:t>Persia in the Muslim con</w:t>
      </w:r>
      <w:r w:rsidR="00DF7FCE">
        <w:rPr>
          <w:rFonts w:ascii="Times New Roman" w:hAnsi="Times New Roman" w:cs="Times New Roman"/>
          <w:sz w:val="24"/>
          <w:szCs w:val="24"/>
        </w:rPr>
        <w:t>q</w:t>
      </w:r>
      <w:r w:rsidR="00D9694A">
        <w:rPr>
          <w:rFonts w:ascii="Times New Roman" w:hAnsi="Times New Roman" w:cs="Times New Roman"/>
          <w:sz w:val="24"/>
          <w:szCs w:val="24"/>
        </w:rPr>
        <w:t>uest that ended the Zoroastrian influence in the country.</w:t>
      </w:r>
      <w:r w:rsidR="00DF7FCE">
        <w:rPr>
          <w:rFonts w:ascii="Times New Roman" w:hAnsi="Times New Roman" w:cs="Times New Roman"/>
          <w:sz w:val="24"/>
          <w:szCs w:val="24"/>
        </w:rPr>
        <w:t xml:space="preserve"> The </w:t>
      </w:r>
      <w:r w:rsidR="00CB1911">
        <w:rPr>
          <w:rFonts w:ascii="Times New Roman" w:hAnsi="Times New Roman" w:cs="Times New Roman"/>
          <w:sz w:val="24"/>
          <w:szCs w:val="24"/>
        </w:rPr>
        <w:t xml:space="preserve">shahnama poem has played a significant role in shaping the Persian language. Moreover, some of the actors in the poem have played a major role </w:t>
      </w:r>
      <w:r w:rsidR="00542E30">
        <w:rPr>
          <w:rFonts w:ascii="Times New Roman" w:hAnsi="Times New Roman" w:cs="Times New Roman"/>
          <w:sz w:val="24"/>
          <w:szCs w:val="24"/>
        </w:rPr>
        <w:t>in shaping the Persian culture</w:t>
      </w:r>
      <w:r w:rsidR="00D511CC">
        <w:rPr>
          <w:rFonts w:ascii="Times New Roman" w:hAnsi="Times New Roman" w:cs="Times New Roman"/>
          <w:sz w:val="24"/>
          <w:szCs w:val="24"/>
        </w:rPr>
        <w:t xml:space="preserve"> (</w:t>
      </w:r>
      <w:r w:rsidR="00D511CC">
        <w:rPr>
          <w:rFonts w:ascii="Times New Roman" w:eastAsia="Times New Roman" w:hAnsi="Times New Roman" w:cs="Times New Roman"/>
          <w:sz w:val="24"/>
          <w:szCs w:val="24"/>
        </w:rPr>
        <w:t xml:space="preserve">Ferdowsi. </w:t>
      </w:r>
      <w:r w:rsidR="00D511CC" w:rsidRPr="00D511CC">
        <w:rPr>
          <w:rFonts w:ascii="Times New Roman" w:eastAsia="Times New Roman" w:hAnsi="Times New Roman" w:cs="Times New Roman"/>
          <w:sz w:val="24"/>
          <w:szCs w:val="24"/>
        </w:rPr>
        <w:t>2013)</w:t>
      </w:r>
      <w:r w:rsidR="00542E30"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345090" w:rsidRDefault="00345090" w:rsidP="003062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45090" w:rsidRDefault="00345090" w:rsidP="003062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45090" w:rsidRDefault="00345090" w:rsidP="003062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45090" w:rsidRDefault="00345090" w:rsidP="003062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45090" w:rsidRDefault="00345090" w:rsidP="003062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45090" w:rsidRDefault="00345090" w:rsidP="003062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45090" w:rsidRDefault="00345090" w:rsidP="003062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45090" w:rsidRDefault="00345090" w:rsidP="003062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45090" w:rsidRDefault="00345090" w:rsidP="003062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45090" w:rsidRDefault="00345090" w:rsidP="003062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511CC" w:rsidRPr="00D511CC" w:rsidRDefault="00D511CC" w:rsidP="00D511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511CC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:rsidR="00D511CC" w:rsidRPr="00D511CC" w:rsidRDefault="00D511CC" w:rsidP="00D511CC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D511CC">
        <w:rPr>
          <w:rFonts w:ascii="Times New Roman" w:eastAsia="Times New Roman" w:hAnsi="Times New Roman" w:cs="Times New Roman"/>
          <w:sz w:val="24"/>
          <w:szCs w:val="24"/>
        </w:rPr>
        <w:t xml:space="preserve">Ferdowsi. (2013). </w:t>
      </w:r>
      <w:r w:rsidRPr="00D511CC">
        <w:rPr>
          <w:rFonts w:ascii="Times New Roman" w:eastAsia="Times New Roman" w:hAnsi="Times New Roman" w:cs="Times New Roman"/>
          <w:i/>
          <w:iCs/>
          <w:sz w:val="24"/>
          <w:szCs w:val="24"/>
        </w:rPr>
        <w:t>Shahnameh</w:t>
      </w:r>
      <w:r w:rsidRPr="00D511CC">
        <w:rPr>
          <w:rFonts w:ascii="Times New Roman" w:eastAsia="Times New Roman" w:hAnsi="Times New Roman" w:cs="Times New Roman"/>
          <w:sz w:val="24"/>
          <w:szCs w:val="24"/>
        </w:rPr>
        <w:t xml:space="preserve">. W W Norton &amp; Co Inc. </w:t>
      </w:r>
    </w:p>
    <w:p w:rsidR="00345090" w:rsidRDefault="00345090" w:rsidP="003062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345090" w:rsidSect="002C083D">
      <w:headerReference w:type="default" r:id="rId6"/>
      <w:headerReference w:type="first" r:id="rId7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08BF" w:rsidRDefault="001408BF" w:rsidP="002C083D">
      <w:pPr>
        <w:spacing w:after="0" w:line="240" w:lineRule="auto"/>
      </w:pPr>
      <w:r>
        <w:separator/>
      </w:r>
    </w:p>
  </w:endnote>
  <w:endnote w:type="continuationSeparator" w:id="0">
    <w:p w:rsidR="001408BF" w:rsidRDefault="001408BF" w:rsidP="002C0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08BF" w:rsidRDefault="001408BF" w:rsidP="002C083D">
      <w:pPr>
        <w:spacing w:after="0" w:line="240" w:lineRule="auto"/>
      </w:pPr>
      <w:r>
        <w:separator/>
      </w:r>
    </w:p>
  </w:footnote>
  <w:footnote w:type="continuationSeparator" w:id="0">
    <w:p w:rsidR="001408BF" w:rsidRDefault="001408BF" w:rsidP="002C0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615"/>
      <w:docPartObj>
        <w:docPartGallery w:val="Page Numbers (Top of Page)"/>
        <w:docPartUnique/>
      </w:docPartObj>
    </w:sdtPr>
    <w:sdtEndPr/>
    <w:sdtContent>
      <w:p w:rsidR="002C083D" w:rsidRPr="00ED496E" w:rsidRDefault="00ED496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D496E">
          <w:rPr>
            <w:rFonts w:ascii="Times New Roman" w:hAnsi="Times New Roman" w:cs="Times New Roman"/>
            <w:sz w:val="24"/>
            <w:szCs w:val="24"/>
          </w:rPr>
          <w:t>SIGNIFICANCE OF SHAHNAMA</w:t>
        </w:r>
        <w:r w:rsidRPr="00ED496E">
          <w:rPr>
            <w:rFonts w:ascii="Times New Roman" w:hAnsi="Times New Roman" w:cs="Times New Roman"/>
            <w:sz w:val="24"/>
            <w:szCs w:val="24"/>
          </w:rPr>
          <w:tab/>
        </w:r>
        <w:r w:rsidRPr="00ED496E">
          <w:rPr>
            <w:rFonts w:ascii="Times New Roman" w:hAnsi="Times New Roman" w:cs="Times New Roman"/>
            <w:sz w:val="24"/>
            <w:szCs w:val="24"/>
          </w:rPr>
          <w:tab/>
        </w:r>
        <w:r w:rsidR="001408BF" w:rsidRPr="00ED49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408BF" w:rsidRPr="00ED49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408BF" w:rsidRPr="00ED49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1408BF" w:rsidRPr="00ED496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C083D" w:rsidRPr="00ED496E" w:rsidRDefault="002C083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96E" w:rsidRPr="00ED496E" w:rsidRDefault="00ED496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D496E">
      <w:rPr>
        <w:rFonts w:ascii="Times New Roman" w:hAnsi="Times New Roman" w:cs="Times New Roman"/>
        <w:sz w:val="24"/>
        <w:szCs w:val="24"/>
      </w:rPr>
      <w:t>Running Head: SIGNIFICANCE OF SHAHNAMA</w:t>
    </w:r>
    <w:r w:rsidRPr="00ED496E">
      <w:rPr>
        <w:rFonts w:ascii="Times New Roman" w:hAnsi="Times New Roman" w:cs="Times New Roman"/>
        <w:sz w:val="24"/>
        <w:szCs w:val="24"/>
      </w:rPr>
      <w:tab/>
    </w:r>
    <w:r w:rsidRPr="00ED496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24333281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D49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D49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D49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D496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C083D" w:rsidRPr="00ED496E" w:rsidRDefault="002C083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D2"/>
    <w:rsid w:val="000A2881"/>
    <w:rsid w:val="001408BF"/>
    <w:rsid w:val="00156719"/>
    <w:rsid w:val="00191DF3"/>
    <w:rsid w:val="001F5DB5"/>
    <w:rsid w:val="002C083D"/>
    <w:rsid w:val="0030624E"/>
    <w:rsid w:val="00345090"/>
    <w:rsid w:val="00462228"/>
    <w:rsid w:val="004C3211"/>
    <w:rsid w:val="00542E30"/>
    <w:rsid w:val="005B6A5B"/>
    <w:rsid w:val="00600363"/>
    <w:rsid w:val="0060704A"/>
    <w:rsid w:val="0073378F"/>
    <w:rsid w:val="00744A7B"/>
    <w:rsid w:val="007908FE"/>
    <w:rsid w:val="007C047B"/>
    <w:rsid w:val="007D5763"/>
    <w:rsid w:val="008968DD"/>
    <w:rsid w:val="00933B20"/>
    <w:rsid w:val="00996215"/>
    <w:rsid w:val="009B7ED0"/>
    <w:rsid w:val="00A37BF9"/>
    <w:rsid w:val="00A96E30"/>
    <w:rsid w:val="00B152D2"/>
    <w:rsid w:val="00BE7E1A"/>
    <w:rsid w:val="00C444E8"/>
    <w:rsid w:val="00CB1911"/>
    <w:rsid w:val="00CE5692"/>
    <w:rsid w:val="00D038CA"/>
    <w:rsid w:val="00D41645"/>
    <w:rsid w:val="00D511CC"/>
    <w:rsid w:val="00D9694A"/>
    <w:rsid w:val="00DF7FCE"/>
    <w:rsid w:val="00ED49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11D029-6DE0-4B43-AD03-FEC70B893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56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0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83D"/>
  </w:style>
  <w:style w:type="paragraph" w:styleId="Footer">
    <w:name w:val="footer"/>
    <w:basedOn w:val="Normal"/>
    <w:link w:val="FooterChar"/>
    <w:uiPriority w:val="99"/>
    <w:unhideWhenUsed/>
    <w:rsid w:val="002C0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83D"/>
  </w:style>
  <w:style w:type="character" w:styleId="Hyperlink">
    <w:name w:val="Hyperlink"/>
    <w:basedOn w:val="DefaultParagraphFont"/>
    <w:uiPriority w:val="99"/>
    <w:semiHidden/>
    <w:unhideWhenUsed/>
    <w:rsid w:val="00A96E30"/>
    <w:rPr>
      <w:color w:val="0000FF"/>
      <w:u w:val="single"/>
    </w:rPr>
  </w:style>
  <w:style w:type="paragraph" w:customStyle="1" w:styleId="cpformat">
    <w:name w:val="cpformat"/>
    <w:basedOn w:val="Normal"/>
    <w:rsid w:val="00D51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511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0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029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LEWIS</dc:creator>
  <cp:lastModifiedBy>samuel kibe</cp:lastModifiedBy>
  <cp:revision>2</cp:revision>
  <dcterms:created xsi:type="dcterms:W3CDTF">2017-12-07T21:41:00Z</dcterms:created>
  <dcterms:modified xsi:type="dcterms:W3CDTF">2017-12-07T21:41:00Z</dcterms:modified>
</cp:coreProperties>
</file>